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4B67" w14:textId="26EDD6EB" w:rsidR="004D45F3" w:rsidRDefault="004D45F3">
      <w:pPr>
        <w:rPr>
          <w:rFonts w:ascii="Apple Chancery" w:hAnsi="Apple Chancery"/>
          <w:sz w:val="32"/>
          <w:szCs w:val="32"/>
        </w:rPr>
      </w:pPr>
      <w:r w:rsidRPr="004D45F3">
        <w:rPr>
          <w:rFonts w:ascii="Apple Chancery" w:hAnsi="Apple Chancery"/>
          <w:sz w:val="32"/>
          <w:szCs w:val="32"/>
        </w:rPr>
        <w:t xml:space="preserve">Voici de belles activités en famille à faire cet hiver! </w:t>
      </w:r>
    </w:p>
    <w:p w14:paraId="15A5122E" w14:textId="25898F2B" w:rsidR="0095533E" w:rsidRPr="004D45F3" w:rsidRDefault="004D45F3">
      <w:pPr>
        <w:rPr>
          <w:rFonts w:ascii="Apple Chancery" w:hAnsi="Apple Chancery"/>
          <w:sz w:val="32"/>
          <w:szCs w:val="32"/>
        </w:rPr>
      </w:pPr>
      <w:r w:rsidRPr="004D45F3">
        <w:rPr>
          <w:rFonts w:ascii="Apple Chancery" w:hAnsi="Apple Chancery"/>
          <w:sz w:val="32"/>
          <w:szCs w:val="32"/>
        </w:rPr>
        <w:t xml:space="preserve">  </w:t>
      </w:r>
      <w:hyperlink r:id="rId4" w:history="1">
        <w:r>
          <w:rPr>
            <w:rStyle w:val="Lienhypertexte"/>
          </w:rPr>
          <w:t>25 belles activités à faire en famille durant l'hiver - Je Materne</w:t>
        </w:r>
      </w:hyperlink>
    </w:p>
    <w:sectPr w:rsidR="0095533E" w:rsidRPr="004D45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F3"/>
    <w:rsid w:val="003C3359"/>
    <w:rsid w:val="004D45F3"/>
    <w:rsid w:val="0086738E"/>
    <w:rsid w:val="0095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9832"/>
  <w15:chartTrackingRefBased/>
  <w15:docId w15:val="{E0E81533-E5D3-4793-AC2F-F9A1CE9B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D4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ematerne.com/2018/01/09/activites-hivernales-a-faire-famille-quebec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gauthier</dc:creator>
  <cp:keywords/>
  <dc:description/>
  <cp:lastModifiedBy>manon gauthier</cp:lastModifiedBy>
  <cp:revision>2</cp:revision>
  <dcterms:created xsi:type="dcterms:W3CDTF">2022-11-17T19:36:00Z</dcterms:created>
  <dcterms:modified xsi:type="dcterms:W3CDTF">2022-11-17T19:36:00Z</dcterms:modified>
</cp:coreProperties>
</file>